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B0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bookmarkStart w:id="0" w:name="_Toc15131"/>
      <w:bookmarkStart w:id="1" w:name="_Toc16051"/>
      <w:bookmarkStart w:id="2" w:name="_Toc22357"/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6：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本项目技术、服务人员情况表</w:t>
      </w:r>
      <w:bookmarkEnd w:id="0"/>
      <w:bookmarkEnd w:id="1"/>
      <w:bookmarkEnd w:id="2"/>
    </w:p>
    <w:p w14:paraId="4DEB0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</w:p>
    <w:p w14:paraId="33AD3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本项目技术、服务人员情况表</w:t>
      </w:r>
    </w:p>
    <w:p w14:paraId="6AA89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3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09"/>
        <w:gridCol w:w="1279"/>
        <w:gridCol w:w="1262"/>
        <w:gridCol w:w="933"/>
        <w:gridCol w:w="933"/>
        <w:gridCol w:w="933"/>
        <w:gridCol w:w="936"/>
      </w:tblGrid>
      <w:tr w14:paraId="7E4A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86" w:type="pct"/>
            <w:vAlign w:val="center"/>
          </w:tcPr>
          <w:p w14:paraId="5B68C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27" w:type="pct"/>
            <w:vAlign w:val="center"/>
          </w:tcPr>
          <w:p w14:paraId="62E44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751" w:type="pct"/>
            <w:vAlign w:val="center"/>
          </w:tcPr>
          <w:p w14:paraId="1BBAF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741" w:type="pct"/>
            <w:vAlign w:val="center"/>
          </w:tcPr>
          <w:p w14:paraId="3991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</w:t>
            </w:r>
          </w:p>
          <w:p w14:paraId="0B86A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号码</w:t>
            </w:r>
          </w:p>
        </w:tc>
        <w:tc>
          <w:tcPr>
            <w:tcW w:w="548" w:type="pct"/>
            <w:vAlign w:val="center"/>
          </w:tcPr>
          <w:p w14:paraId="678EB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</w:t>
            </w:r>
          </w:p>
          <w:p w14:paraId="54CAE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方式</w:t>
            </w:r>
          </w:p>
        </w:tc>
        <w:tc>
          <w:tcPr>
            <w:tcW w:w="548" w:type="pct"/>
            <w:vAlign w:val="center"/>
          </w:tcPr>
          <w:p w14:paraId="656E4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</w:t>
            </w:r>
          </w:p>
          <w:p w14:paraId="0FD4F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548" w:type="pct"/>
            <w:vAlign w:val="center"/>
          </w:tcPr>
          <w:p w14:paraId="09D6A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工作</w:t>
            </w:r>
          </w:p>
          <w:p w14:paraId="5F1F3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年限</w:t>
            </w:r>
          </w:p>
        </w:tc>
        <w:tc>
          <w:tcPr>
            <w:tcW w:w="549" w:type="pct"/>
            <w:vAlign w:val="center"/>
          </w:tcPr>
          <w:p w14:paraId="1BAA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 w14:paraId="1D00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486" w:type="pct"/>
            <w:vAlign w:val="center"/>
          </w:tcPr>
          <w:p w14:paraId="2EC00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27" w:type="pct"/>
            <w:vAlign w:val="center"/>
          </w:tcPr>
          <w:p w14:paraId="7F732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71302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5CB28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202D1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46583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523D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04C8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2D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486" w:type="pct"/>
            <w:vAlign w:val="center"/>
          </w:tcPr>
          <w:p w14:paraId="5C26E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27" w:type="pct"/>
            <w:vAlign w:val="center"/>
          </w:tcPr>
          <w:p w14:paraId="0B82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56201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68439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0011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499A6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02D20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5A2B5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D8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486" w:type="pct"/>
            <w:vAlign w:val="center"/>
          </w:tcPr>
          <w:p w14:paraId="49EE3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27" w:type="pct"/>
            <w:vAlign w:val="center"/>
          </w:tcPr>
          <w:p w14:paraId="1F1A9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25680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4996F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53E82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5A9E8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29064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26FB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63B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486" w:type="pct"/>
            <w:vAlign w:val="center"/>
          </w:tcPr>
          <w:p w14:paraId="4D8C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106B2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36CBA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7D8E9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07C11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5E17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620B4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68399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1C3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486" w:type="pct"/>
            <w:vAlign w:val="center"/>
          </w:tcPr>
          <w:p w14:paraId="1826D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67D0D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300C1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06DA3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139EF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30F66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20415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67EBA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4A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486" w:type="pct"/>
            <w:vAlign w:val="center"/>
          </w:tcPr>
          <w:p w14:paraId="69C7F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5CC84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73B38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596F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3E853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25A60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14E7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22AB0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7A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86" w:type="pct"/>
            <w:vAlign w:val="center"/>
          </w:tcPr>
          <w:p w14:paraId="0A5FB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0808B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4FB68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4D9E9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4D4DB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35CD0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6959A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208DB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65D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486" w:type="pct"/>
            <w:vAlign w:val="center"/>
          </w:tcPr>
          <w:p w14:paraId="755FA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720FB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18A59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2FD2C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651E0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2255B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701B0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0D407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19B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486" w:type="pct"/>
            <w:vAlign w:val="center"/>
          </w:tcPr>
          <w:p w14:paraId="2BA6F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14:paraId="0518D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411F9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4FE75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03E0C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46FDA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4D3C6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1138E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 w14:paraId="3039B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1.应如实列出以上情况，如有隐瞒，一经查实将导致其投标申请被拒绝。</w:t>
      </w:r>
    </w:p>
    <w:p w14:paraId="69A41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以上业绩须提供有关书面证明材料，无相关证明的项目在评审时将不予确认。</w:t>
      </w:r>
    </w:p>
    <w:p w14:paraId="52B31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3.根据所提供业绩提供对应的客户评价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有关书面证明材料，无相关证明的项目在评审时将不予确认。</w:t>
      </w:r>
    </w:p>
    <w:p w14:paraId="5E635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" w:name="_Toc23857"/>
      <w:bookmarkStart w:id="4" w:name="_Toc21366"/>
      <w:bookmarkStart w:id="5" w:name="_Toc27501"/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3"/>
      <w:bookmarkEnd w:id="4"/>
      <w:bookmarkEnd w:id="5"/>
    </w:p>
    <w:p w14:paraId="4EFB9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6" w:name="_Toc24899"/>
      <w:bookmarkStart w:id="7" w:name="_Toc31403"/>
      <w:bookmarkStart w:id="8" w:name="_Toc24350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6"/>
      <w:bookmarkEnd w:id="7"/>
      <w:bookmarkEnd w:id="8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39344BB1">
      <w:pPr>
        <w:keepNext w:val="0"/>
        <w:keepLines w:val="0"/>
        <w:kinsoku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</w:pPr>
      <w:bookmarkStart w:id="9" w:name="_Toc32574"/>
      <w:bookmarkStart w:id="10" w:name="_Toc19355"/>
      <w:bookmarkStart w:id="11" w:name="_Toc20997"/>
      <w:r>
        <w:rPr>
          <w:rFonts w:hint="eastAsia" w:ascii="宋体" w:hAnsi="宋体" w:eastAsia="宋体" w:cs="宋体"/>
          <w:sz w:val="24"/>
          <w:szCs w:val="24"/>
        </w:rPr>
        <w:t>日    期：</w:t>
      </w:r>
      <w:bookmarkEnd w:id="9"/>
      <w:bookmarkEnd w:id="10"/>
      <w:bookmarkEnd w:id="11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303D8"/>
    <w:rsid w:val="15C303D8"/>
    <w:rsid w:val="42E1103B"/>
    <w:rsid w:val="5F84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174</Characters>
  <Lines>0</Lines>
  <Paragraphs>0</Paragraphs>
  <TotalTime>0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2026-06-23T06:03:00Z</dcterms:created>
  <dc:creator>没头脑 </dc:creator>
  <cp:lastModifiedBy>没头脑 </cp:lastModifiedBy>
  <dcterms:modified xsi:type="dcterms:W3CDTF">2026-07-10T02:44:31Z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09322386DB714EA69FC5B732A21B11AF_11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